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73E8991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DC1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547C0E9" wp14:editId="3CC09D5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077D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36B3BF8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240737D9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D452AA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2C7F3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13D8959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ED88" w14:textId="5C984244" w:rsidR="009839BA" w:rsidRPr="009839BA" w:rsidRDefault="009C1297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="00AE46E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2C7029C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3F6579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A70C7" w14:textId="4A03F71F" w:rsidR="009839BA" w:rsidRPr="00F30C39" w:rsidRDefault="009C1297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5B306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6155BF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9648" w14:textId="5BEB4C66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AE46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1DFFE05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FFF7D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485B8" w14:textId="0FD7B69E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B4E8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8747F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8747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F1AB2A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2741" w14:textId="7C76A014" w:rsidR="009839BA" w:rsidRPr="009839BA" w:rsidRDefault="00AE46E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320D5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DD70D95" w14:textId="77777777" w:rsidR="00434D92" w:rsidRDefault="00434D92" w:rsidP="00434D92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434D92" w14:paraId="4BCAE69E" w14:textId="77777777" w:rsidTr="00434D92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0FCD9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0E413" w14:textId="39215DBD" w:rsidR="00434D92" w:rsidRPr="00EF4E7F" w:rsidRDefault="00434D9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-2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년도) 연례 자동차기획조사 리포트 </w:t>
            </w:r>
            <w:r w:rsidRPr="00EF4E7F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>③</w:t>
            </w:r>
            <w:r w:rsidR="00CB4654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Pr="00EF4E7F"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상품성</w:t>
            </w:r>
            <w:r w:rsidR="00BA20F5" w:rsidRPr="00EF4E7F"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BA20F5" w:rsidRPr="00EF4E7F"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만족도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(TGR)</w:t>
            </w:r>
          </w:p>
          <w:p w14:paraId="381AA58A" w14:textId="609E3AC8" w:rsidR="00434D92" w:rsidRPr="00AE3E8B" w:rsidRDefault="00AE3E8B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6"/>
                <w:szCs w:val="36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볼보,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EF4E7F" w:rsidRPr="00AE3E8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상품성 </w:t>
            </w:r>
            <w:r w:rsidR="00EF4E7F" w:rsidRPr="00AE3E8B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11</w:t>
            </w:r>
            <w:r w:rsidR="00EF4E7F" w:rsidRPr="00AE3E8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개</w:t>
            </w:r>
            <w:r w:rsidRPr="00AE3E8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EF4E7F" w:rsidRPr="00AE3E8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항목 중 </w:t>
            </w:r>
            <w:r w:rsidR="00EF4E7F" w:rsidRPr="00AE3E8B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7</w:t>
            </w:r>
            <w:r w:rsidR="00EF4E7F" w:rsidRPr="00AE3E8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개 </w:t>
            </w:r>
            <w:r w:rsidR="00EF4E7F" w:rsidRPr="00AE3E8B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1</w:t>
            </w:r>
            <w:r w:rsidR="00EF4E7F" w:rsidRPr="00AE3E8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위</w:t>
            </w:r>
            <w:r w:rsidR="00434D92" w:rsidRPr="00AE3E8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‘</w:t>
            </w:r>
            <w:r w:rsidR="00A93A07" w:rsidRPr="00AE3E8B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5</w:t>
            </w:r>
            <w:r w:rsidR="00EF4E7F" w:rsidRPr="00AE3E8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년째 독무대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’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D63B1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0F65EDC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6A1E494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434D92" w14:paraId="6DF0AFFB" w14:textId="77777777" w:rsidTr="00434D92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E27F8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E503680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7AB6E" w14:textId="2C57490D" w:rsidR="00434D92" w:rsidRDefault="00434D9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성능∙디자인 등 11개 항목 </w:t>
            </w:r>
            <w:r w:rsidR="00CB46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종합 평가한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‘상품성’ </w:t>
            </w:r>
            <w:r w:rsidR="005B30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비교</w:t>
            </w:r>
            <w:r w:rsidR="00CB46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결과</w:t>
            </w:r>
          </w:p>
          <w:p w14:paraId="3688A07C" w14:textId="2B9A43C7" w:rsidR="00434D92" w:rsidRDefault="00434D9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 볼보</w:t>
            </w:r>
            <w:r w:rsidR="00CB46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B30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안전성</w:t>
            </w:r>
            <w:r w:rsidR="005B30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B30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첨단기능∙장치</w:t>
            </w:r>
            <w:proofErr w:type="spellEnd"/>
            <w:r w:rsidR="005B30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 ‘</w:t>
            </w:r>
            <w:r w:rsidR="005B30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비용대비가치</w:t>
            </w:r>
            <w:r w:rsidR="005B306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등 </w:t>
            </w:r>
            <w:r w:rsidR="00170F4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최고 평가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328182E6" w14:textId="0625BA2C" w:rsidR="00434D92" w:rsidRDefault="00434D9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2B543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테슬라</w:t>
            </w:r>
            <w:r w:rsidR="00450E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proofErr w:type="spellEnd"/>
            <w:r w:rsidR="002B543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A4E0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7A4E0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0</w:t>
            </w:r>
            <w:r w:rsidR="007A4E0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 항목 </w:t>
            </w:r>
            <w:r w:rsidR="002B543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2B543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위권</w:t>
            </w:r>
            <w:r w:rsidR="002B543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렉서스∙토요타</w:t>
            </w:r>
            <w:proofErr w:type="spellEnd"/>
            <w:r w:rsidR="002B543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A4E0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제치고</w:t>
            </w:r>
            <w:r w:rsidR="002B543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50E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첫 </w:t>
            </w:r>
            <w:r w:rsidR="002B543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2B543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  <w:p w14:paraId="42662599" w14:textId="31F06BE5" w:rsidR="00434D92" w:rsidRDefault="00434D9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7A4E0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제네시스 등 </w:t>
            </w:r>
            <w:r w:rsidR="002B543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현대차그룹 </w:t>
            </w:r>
            <w:r w:rsidR="002B543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2B543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 브랜드</w:t>
            </w:r>
            <w:r w:rsidR="007A4E0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B46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동시에 산업평균 상회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3D97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751AD220" w14:textId="77777777" w:rsidR="00434D92" w:rsidRPr="00434D92" w:rsidRDefault="00434D92" w:rsidP="0026185F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4"/>
          <w:szCs w:val="24"/>
        </w:rPr>
      </w:pPr>
    </w:p>
    <w:p w14:paraId="3739EEC4" w14:textId="2F4DF32C" w:rsidR="00B44BE1" w:rsidRPr="002178DD" w:rsidRDefault="00B44BE1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구입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1년 이내 </w:t>
      </w:r>
      <w:proofErr w:type="spellStart"/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새차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성능∙디자인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등을 종합</w:t>
      </w:r>
      <w:r w:rsidR="00E95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평가하는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상품성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95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95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만족도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에서 볼보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년 연속 1위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차지했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테슬라가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토요타∙렉서스를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336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앞질러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2336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올랐고,</w:t>
      </w:r>
      <w:r w:rsidR="002336A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336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2336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중에는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</w:t>
      </w:r>
      <w:r w:rsidR="002336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현대차그룹 </w:t>
      </w:r>
      <w:r w:rsidR="002336A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2336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브랜드가 동시에 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산업평균</w:t>
      </w:r>
      <w:r w:rsidR="002336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상회했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4489AA3F" w14:textId="2DB640A8" w:rsidR="00B44BE1" w:rsidRPr="002178DD" w:rsidRDefault="00B44BE1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2178DD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작해 올해 제23차를 맞은 ‘연례 자동차 기획조사(매년 7월 10만명 대상)’에서 </w:t>
      </w:r>
      <w:proofErr w:type="spellStart"/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새차</w:t>
      </w:r>
      <w:proofErr w:type="spellEnd"/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구입 후 1년 이내('2</w:t>
      </w:r>
      <w:r w:rsidR="002336A7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년 7월~'2</w:t>
      </w:r>
      <w:r w:rsidR="002336A7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6월 구입)인 소비자에게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성능∙기능∙디자인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 상품성 관련 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11개 항목의 만족도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를 기반으로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상품성 만족도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TGR=Things Gone Right)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를 구하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고 이를 브랜드별로 비교했다. 11개 항목은 △외관디자인 △인테리어 △주행성능 △공조장치 △안전성 △실내공간·수납 △시트 △비용대비가</w:t>
      </w:r>
      <w:r w:rsidRPr="002178DD">
        <w:rPr>
          <w:rFonts w:ascii="맑은 고딕" w:eastAsia="맑은 고딕" w:hAnsi="맑은 고딕" w:cs="굴림" w:hint="eastAsia"/>
          <w:color w:val="000000"/>
          <w:kern w:val="0"/>
          <w:szCs w:val="20"/>
        </w:rPr>
        <w:t>치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△에너지효율·편의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성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△AV시스템 △첨단기능·장치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였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0AC4A283" w14:textId="77777777" w:rsidR="00B44BE1" w:rsidRDefault="00B44BE1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49B31EA" w14:textId="7D7173C8" w:rsidR="00B44BE1" w:rsidRPr="002178DD" w:rsidRDefault="00B44BE1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볼보,</w:t>
      </w:r>
      <w:r w:rsidRPr="00D20FC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2B543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1위 평가 항목 작년보다 </w:t>
      </w:r>
      <w:r w:rsidR="002B543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2B543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개 더 늘어</w:t>
      </w:r>
    </w:p>
    <w:p w14:paraId="40D6ABEF" w14:textId="3FA4C6E8" w:rsidR="00B44BE1" w:rsidRPr="002178DD" w:rsidRDefault="00B44BE1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올해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조사에서 볼보가 8</w:t>
      </w:r>
      <w:r w:rsidR="002336A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52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점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1000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 만점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으로 </w:t>
      </w:r>
      <w:r w:rsidR="002336A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년 연속 1위를 </w:t>
      </w:r>
      <w:r w:rsidR="002336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달렸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</w:t>
      </w:r>
      <w:r w:rsidR="002336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336A7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2336A7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(8</w:t>
      </w:r>
      <w:r w:rsidR="002336A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39</w:t>
      </w:r>
      <w:r w:rsidR="002336A7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점, </w:t>
      </w:r>
      <w:r w:rsidR="002336A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2336A7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위)</w:t>
      </w:r>
      <w:r w:rsidR="002336A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proofErr w:type="spellStart"/>
      <w:r w:rsidR="00243E13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</w:t>
      </w:r>
      <w:proofErr w:type="spellEnd"/>
      <w:r w:rsidR="00243E13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(8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33</w:t>
      </w:r>
      <w:r w:rsidR="00243E13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점, 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243E13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위)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렉서스(8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21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점, 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위), 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BMW(817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점,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 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</w:t>
      </w:r>
      <w:r w:rsidR="00450E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뒤를 이었다</w:t>
      </w: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Pr="002178D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제네시스(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812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점), 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(8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07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), 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기아(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06</w:t>
      </w:r>
      <w:r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점)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현대차그룹 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브랜드</w:t>
      </w:r>
      <w:r w:rsidR="00450E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나란히 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~</w:t>
      </w:r>
      <w:r w:rsidR="00243E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450E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올랐</w:t>
      </w:r>
      <w:r w:rsidR="00243E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068EC612" w14:textId="77777777" w:rsidR="00B44BE1" w:rsidRPr="00450E15" w:rsidRDefault="00B44BE1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E5156A4" w14:textId="532ADD4F" w:rsidR="00B44BE1" w:rsidRDefault="002D6919" w:rsidP="007A4E01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lastRenderedPageBreak/>
        <w:drawing>
          <wp:inline distT="0" distB="0" distL="0" distR="0" wp14:anchorId="2E7910D8" wp14:editId="31243232">
            <wp:extent cx="6188710" cy="367919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자동차 브랜드별 상품성(TGR) 만족도 비교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58A9A" w14:textId="77777777" w:rsidR="00B44BE1" w:rsidRDefault="00B44BE1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EA89889" w14:textId="1FCE7458" w:rsidR="00217D8E" w:rsidRDefault="00B44BE1" w:rsidP="00D71BA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7F70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볼보는</w:t>
      </w:r>
      <w:r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1개 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평가 </w:t>
      </w:r>
      <w:r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항목 중 </w:t>
      </w:r>
      <w:r w:rsidR="00E95CB8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안전성</w:t>
      </w:r>
      <w:r w:rsidR="00E95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D71BA5" w:rsidRPr="005B6D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외관디자인</w:t>
      </w:r>
      <w:r w:rsidR="00D71B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D71BA5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시트</w:t>
      </w:r>
      <w:r w:rsidR="00D71B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E95CB8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실내인테리어</w:t>
      </w:r>
      <w:r w:rsidR="00E95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AV</w:t>
      </w:r>
      <w:r w:rsidR="00E95CB8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시스템</w:t>
      </w:r>
      <w:r w:rsidR="00E95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95CB8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E95CB8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첨단기능</w:t>
      </w:r>
      <w:r w:rsidR="00E95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∙</w:t>
      </w:r>
      <w:r w:rsidR="00E95CB8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장치</w:t>
      </w:r>
      <w:proofErr w:type="spellEnd"/>
      <w:r w:rsidR="00E95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95CB8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71BA5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비용대비가치</w:t>
      </w:r>
      <w:r w:rsidR="00D71B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71B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등 </w:t>
      </w:r>
      <w:r w:rsidR="00CB29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개에서 1위</w:t>
      </w:r>
      <w:r w:rsidR="00D71B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였다. 작년</w:t>
      </w:r>
      <w:r w:rsidR="00A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E3E8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A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개에서</w:t>
      </w:r>
      <w:r w:rsidR="00D71B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71BA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D71B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항목</w:t>
      </w:r>
      <w:r w:rsidR="00E95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E95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AV</w:t>
      </w:r>
      <w:r w:rsidR="00E95CB8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시스템</w:t>
      </w:r>
      <w:r w:rsidR="00E95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95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95CB8" w:rsidRP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비용대비가치</w:t>
      </w:r>
      <w:r w:rsidR="00E95CB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71B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 늘어나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압도적인 상품성을 과시했</w:t>
      </w:r>
      <w:r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5B6D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안전성 항목에서는 </w:t>
      </w:r>
      <w:r w:rsidR="005B6D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작년에 이어 </w:t>
      </w:r>
      <w:r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모든 브랜드 중 유일하게 90점대</w:t>
      </w:r>
      <w:r w:rsidR="005B6D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</w:t>
      </w:r>
      <w:r w:rsidR="00A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찍었</w:t>
      </w:r>
      <w:r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931F4D9" w14:textId="4C3D422C" w:rsidR="00217D8E" w:rsidRDefault="00217D8E" w:rsidP="002904C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5B6D77" w:rsidRP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테슬라는</w:t>
      </w:r>
      <w:proofErr w:type="spellEnd"/>
      <w:r w:rsidR="005B6D77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B6D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실내공간</w:t>
      </w:r>
      <w:r w:rsidR="005B6D77"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5B6D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수납</w:t>
      </w:r>
      <w:r w:rsidR="00A43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</w:t>
      </w:r>
      <w:r w:rsidR="00A438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A43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위였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5B6D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43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외관디자인,</w:t>
      </w:r>
      <w:r w:rsidR="00A438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43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안전성,</w:t>
      </w:r>
      <w:r w:rsidR="00A438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43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주행성능 등 총 </w:t>
      </w:r>
      <w:r w:rsidR="00A438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="00A43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항목에서 </w:t>
      </w:r>
      <w:r w:rsidR="00A438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A43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 안에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들었</w:t>
      </w:r>
      <w:r w:rsidR="00450E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</w:t>
      </w:r>
      <w:r w:rsidR="00153B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43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시트 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항목에서</w:t>
      </w:r>
      <w:r w:rsidR="00834B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유독</w:t>
      </w:r>
      <w:r w:rsidR="00A43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하위권으로 처졌</w:t>
      </w:r>
      <w:r w:rsidR="005B6D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5B6D77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 점수가 하락(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-14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="00A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음에도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</w:t>
      </w:r>
      <w:proofErr w:type="spellEnd"/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렉서스(각각 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-25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점,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-37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비해 상대적으로 하락 폭이 </w:t>
      </w:r>
      <w:r w:rsidR="00834B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작았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던 점도 </w:t>
      </w:r>
      <w:r w:rsidR="00834B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첫 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834B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달성에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한몫 했다.</w:t>
      </w:r>
    </w:p>
    <w:p w14:paraId="2A625E55" w14:textId="5DC2AE61" w:rsidR="002904CA" w:rsidRDefault="00217D8E" w:rsidP="002904C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토요타는</w:t>
      </w:r>
      <w:proofErr w:type="spellEnd"/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주행성능,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공조장치,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450E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에너지효율∙편의성</w:t>
      </w:r>
      <w:proofErr w:type="spellEnd"/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항목에서 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D71B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안전성 등 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항목에서 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위권이었지만 실내인테리어에서 취약했다.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56B1F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렉서스는 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시트</w:t>
      </w:r>
      <w:r w:rsidR="00EF4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에너지효율∙편의성</w:t>
      </w:r>
      <w:proofErr w:type="spellEnd"/>
      <w:r w:rsidR="002904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904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2904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개에서 </w:t>
      </w:r>
      <w:r w:rsidR="00456B1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위권에 들었고 </w:t>
      </w:r>
      <w:r w:rsidR="00EF4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대부분 항목에서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고른 평가를 받</w:t>
      </w:r>
      <w:r w:rsidR="002904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점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2904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예년과 같았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다만 두 브랜드는 전반적으로 점수가 낮아졌고 </w:t>
      </w:r>
      <w:r w:rsidR="00EF4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다른 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E95CB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비해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하락 폭</w:t>
      </w:r>
      <w:r w:rsidR="00EF4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유난히 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456B1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7F89DB54" w14:textId="0DDA8A64" w:rsidR="009470D7" w:rsidRDefault="002904CA" w:rsidP="002904C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제네시스는 실내인테리어, 시트,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AV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시스템,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첨단기능∙장치에서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호평을 받은 데 비해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에너지효율∙편의성은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최하위권에 머물렀다.</w:t>
      </w:r>
      <w:r w:rsidR="005B6D77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현대차와 기아는 특출하게 높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거나 낮은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항목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없이 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대체로 </w:t>
      </w:r>
      <w:r w:rsidR="00DF5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무난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했는데,</w:t>
      </w:r>
      <w:r w:rsidR="002A51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현대차는 </w:t>
      </w:r>
      <w:r w:rsidR="00DF57D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외관디자인에서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A51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기아는 주행성능</w:t>
      </w:r>
      <w:r w:rsidR="00EF4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2A51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안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</w:t>
      </w:r>
      <w:r w:rsidR="009470D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서 상대적으로 </w:t>
      </w:r>
      <w:r w:rsidR="00834B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낮은 </w:t>
      </w:r>
      <w:r w:rsidR="00153B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평가를 받았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0DD1FF1C" w14:textId="7383EB2C" w:rsidR="009470D7" w:rsidRPr="00EF4E7F" w:rsidRDefault="009470D7" w:rsidP="002904C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6E1E5A8" w14:textId="34D937FC" w:rsidR="00A50EF2" w:rsidRPr="00A50EF2" w:rsidRDefault="00A50EF2" w:rsidP="002904C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제네시스,</w:t>
      </w:r>
      <w:r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2B543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상위권 수입</w:t>
      </w:r>
      <w:r w:rsidR="00EF4E7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브랜드</w:t>
      </w:r>
      <w:r w:rsidR="00CB465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에는 열세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530907B6" w14:textId="119160A7" w:rsidR="00B44BE1" w:rsidRDefault="009470D7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현대차그룹 </w:t>
      </w:r>
      <w:r w:rsidR="002A51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브랜드는 최상위권 </w:t>
      </w:r>
      <w:proofErr w:type="spellStart"/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</w:t>
      </w:r>
      <w:proofErr w:type="spellEnd"/>
      <w:r w:rsidR="002A51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점수가 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일제히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하락한 데 비해 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소폭 상승 또는 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보합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선전했다.</w:t>
      </w:r>
      <w:r w:rsidR="00A50E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50E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제네시스가 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전년에 이어 국산</w:t>
      </w:r>
      <w:r w:rsidR="00EF4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 선두를 지</w:t>
      </w:r>
      <w:r w:rsidR="00A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킨 점,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현대차와 기아가 순위권에 올라온 점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긍정적이다.</w:t>
      </w:r>
      <w:r w:rsidR="002B54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다만 산업평균(</w:t>
      </w:r>
      <w:r w:rsidR="002B54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807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2B54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과의 차이는 </w:t>
      </w:r>
      <w:r w:rsidR="002B54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2~8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점으로 크지 않</w:t>
      </w:r>
      <w:r w:rsidR="00EF4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2B54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 유일 프리미엄 브랜드인 제네시스와 현대차,</w:t>
      </w:r>
      <w:r w:rsidR="002B543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기아의 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점수 차이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E43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5~6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불과해 언제든 뒤집힐 수 있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3E43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제네시스의 경쟁 상대</w:t>
      </w:r>
      <w:r w:rsidR="00EF4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최상위권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수입 프리미엄 브랜드이고,</w:t>
      </w:r>
      <w:r w:rsidR="003E437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그들과의 점수 차이가 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여전히 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크다는 </w:t>
      </w:r>
      <w:r w:rsidR="002B54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점을 고려하면 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아직 갈 길은 </w:t>
      </w:r>
      <w:r w:rsidR="00EF4E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많이 남았</w:t>
      </w:r>
      <w:r w:rsidR="003E437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11359F04" w14:textId="77777777" w:rsidR="002D6919" w:rsidRDefault="002D6919" w:rsidP="00B44B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9107015" w14:textId="6108B492" w:rsidR="00A93A07" w:rsidRPr="00B44BE1" w:rsidRDefault="007A4E01" w:rsidP="007A4E01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260440E6" wp14:editId="0D5E25E0">
            <wp:extent cx="3748359" cy="5610225"/>
            <wp:effectExtent l="0" t="0" r="508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첨부_'15~24년 상품성 만족도(TGR) 톱5 비교.p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875" cy="571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A93A07" w:rsidRPr="009839BA" w14:paraId="6EC22307" w14:textId="77777777" w:rsidTr="00450E15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11D69" w14:textId="77777777" w:rsidR="00A93A07" w:rsidRPr="00AE2114" w:rsidRDefault="00A93A07" w:rsidP="003E4374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lastRenderedPageBreak/>
              <w:t>컨슈머인사이트는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>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국대패널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하고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67F593F9" w14:textId="615B99D6" w:rsidR="00C41032" w:rsidRPr="009839BA" w:rsidRDefault="00C41032" w:rsidP="00C41032">
      <w:pPr>
        <w:spacing w:after="0" w:line="240" w:lineRule="auto"/>
        <w:ind w:right="100"/>
        <w:jc w:val="left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9839BA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576047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631565B9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6EC53A2" w14:textId="3D0FC9BD" w:rsidR="00C41032" w:rsidRDefault="007554BB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21BB2DE8" wp14:editId="4601DCF6">
            <wp:extent cx="5506903" cy="34671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연례 자동차 기획조사 개요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34" cy="347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3721" w14:textId="77777777" w:rsidR="00C41032" w:rsidRDefault="00C41032" w:rsidP="00C41032">
      <w:pPr>
        <w:pStyle w:val="a3"/>
        <w:pBdr>
          <w:bottom w:val="single" w:sz="6" w:space="0" w:color="auto"/>
        </w:pBdr>
      </w:pPr>
    </w:p>
    <w:p w14:paraId="0DBCDF8F" w14:textId="32CB6749" w:rsidR="00C41032" w:rsidRPr="00BA77C4" w:rsidRDefault="00B25E77" w:rsidP="00B25E77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자료의 저작권은 (주)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밖의 인용 및 재배포는 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9839BA" w14:paraId="20CA8D1E" w14:textId="77777777" w:rsidTr="00C6457D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9839BA" w:rsidRDefault="00C41032" w:rsidP="00C6457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41032" w:rsidRPr="009839BA" w14:paraId="1218A8E7" w14:textId="77777777" w:rsidTr="00C6457D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48A8C" w14:textId="3186BF6A" w:rsidR="00C41032" w:rsidRPr="00175F55" w:rsidRDefault="00C41032" w:rsidP="00C6457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박승표 </w:t>
            </w:r>
            <w:r w:rsidR="005B30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93DDBE" w14:textId="77777777" w:rsidR="00C41032" w:rsidRPr="00175F55" w:rsidRDefault="00C41032" w:rsidP="00C6457D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ECDC5" w14:textId="77777777" w:rsidR="00C41032" w:rsidRPr="00175F55" w:rsidRDefault="00C41032" w:rsidP="005B306E">
            <w:pPr>
              <w:spacing w:after="0" w:line="240" w:lineRule="auto"/>
              <w:ind w:left="2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C41032" w:rsidRPr="009839BA" w14:paraId="7C5973A8" w14:textId="77777777" w:rsidTr="00C6457D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47172" w14:textId="0B90F6CE" w:rsidR="00C41032" w:rsidRPr="00175F55" w:rsidRDefault="00434D92" w:rsidP="00C6457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유홍구 수석</w:t>
            </w:r>
            <w:r w:rsidR="00C41032"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0FFD9" w14:textId="09DF5E4D" w:rsidR="00C41032" w:rsidRPr="00175F55" w:rsidRDefault="00434D92" w:rsidP="00C6457D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yoohg</w:t>
            </w:r>
            <w:r w:rsidR="00C41032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C41032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C41032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41514" w14:textId="37B7EFCC" w:rsidR="00C41032" w:rsidRPr="00175F55" w:rsidRDefault="00C41032" w:rsidP="005B306E">
            <w:pPr>
              <w:spacing w:after="0" w:line="240" w:lineRule="auto"/>
              <w:ind w:firstLineChars="100" w:firstLine="192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434D92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4E3901DF" w14:textId="77777777" w:rsidR="00C41032" w:rsidRDefault="00C41032" w:rsidP="00461B32">
      <w:pPr>
        <w:spacing w:after="0" w:line="240" w:lineRule="auto"/>
      </w:pPr>
    </w:p>
    <w:sectPr w:rsidR="00C41032" w:rsidSect="009839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6EB79" w14:textId="77777777" w:rsidR="00F36239" w:rsidRDefault="00F36239" w:rsidP="009839BA">
      <w:pPr>
        <w:spacing w:after="0" w:line="240" w:lineRule="auto"/>
      </w:pPr>
      <w:r>
        <w:separator/>
      </w:r>
    </w:p>
  </w:endnote>
  <w:endnote w:type="continuationSeparator" w:id="0">
    <w:p w14:paraId="4A071D36" w14:textId="77777777" w:rsidR="00F36239" w:rsidRDefault="00F3623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5E7D" w14:textId="77777777" w:rsidR="00D12F14" w:rsidRDefault="00D12F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C7D5" w14:textId="77777777" w:rsidR="00D12F14" w:rsidRDefault="00D12F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29C3" w14:textId="77777777" w:rsidR="00D12F14" w:rsidRDefault="00D12F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0C1DC" w14:textId="77777777" w:rsidR="00F36239" w:rsidRDefault="00F36239" w:rsidP="009839BA">
      <w:pPr>
        <w:spacing w:after="0" w:line="240" w:lineRule="auto"/>
      </w:pPr>
      <w:r>
        <w:separator/>
      </w:r>
    </w:p>
  </w:footnote>
  <w:footnote w:type="continuationSeparator" w:id="0">
    <w:p w14:paraId="42A87133" w14:textId="77777777" w:rsidR="00F36239" w:rsidRDefault="00F3623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07DFD" w14:textId="77777777" w:rsidR="00D12F14" w:rsidRDefault="00D12F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3E4374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3E4374" w:rsidRPr="009839BA" w:rsidRDefault="003E4374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3ED3D4A7" w:rsidR="003E4374" w:rsidRPr="009839BA" w:rsidRDefault="003E4374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8747F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D12F1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01B8BD" w14:textId="77777777" w:rsidR="003E4374" w:rsidRPr="009839BA" w:rsidRDefault="003E4374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35AEA" w14:textId="77777777" w:rsidR="00D12F14" w:rsidRDefault="00D12F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527"/>
    <w:multiLevelType w:val="hybridMultilevel"/>
    <w:tmpl w:val="50CAC3C6"/>
    <w:lvl w:ilvl="0" w:tplc="FA705E5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265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C7E1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C5D0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88A9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21CA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2080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4F74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26FA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7D70"/>
    <w:rsid w:val="00017BF7"/>
    <w:rsid w:val="00045B42"/>
    <w:rsid w:val="000729BE"/>
    <w:rsid w:val="000A1AB1"/>
    <w:rsid w:val="000A50CC"/>
    <w:rsid w:val="000C129D"/>
    <w:rsid w:val="000C4997"/>
    <w:rsid w:val="000D427C"/>
    <w:rsid w:val="000E3B78"/>
    <w:rsid w:val="000F1F07"/>
    <w:rsid w:val="001025ED"/>
    <w:rsid w:val="001077C2"/>
    <w:rsid w:val="00116AAF"/>
    <w:rsid w:val="00131606"/>
    <w:rsid w:val="00153B38"/>
    <w:rsid w:val="00170F41"/>
    <w:rsid w:val="00180998"/>
    <w:rsid w:val="00192883"/>
    <w:rsid w:val="001B5F1B"/>
    <w:rsid w:val="001E3F6B"/>
    <w:rsid w:val="00210C18"/>
    <w:rsid w:val="00210D1C"/>
    <w:rsid w:val="0021779A"/>
    <w:rsid w:val="00217D8E"/>
    <w:rsid w:val="00221DEE"/>
    <w:rsid w:val="00231EC3"/>
    <w:rsid w:val="002336A7"/>
    <w:rsid w:val="00241EA3"/>
    <w:rsid w:val="00243E13"/>
    <w:rsid w:val="00245EC4"/>
    <w:rsid w:val="0025552B"/>
    <w:rsid w:val="002571DB"/>
    <w:rsid w:val="0026185F"/>
    <w:rsid w:val="0027263C"/>
    <w:rsid w:val="00273CCB"/>
    <w:rsid w:val="002742A9"/>
    <w:rsid w:val="002746D3"/>
    <w:rsid w:val="002805A6"/>
    <w:rsid w:val="002827E8"/>
    <w:rsid w:val="002904CA"/>
    <w:rsid w:val="00297C64"/>
    <w:rsid w:val="002A0BB1"/>
    <w:rsid w:val="002A51F5"/>
    <w:rsid w:val="002A6117"/>
    <w:rsid w:val="002A63F7"/>
    <w:rsid w:val="002A7233"/>
    <w:rsid w:val="002B4E87"/>
    <w:rsid w:val="002B5439"/>
    <w:rsid w:val="002B5BB0"/>
    <w:rsid w:val="002C6D50"/>
    <w:rsid w:val="002D1010"/>
    <w:rsid w:val="002D21FE"/>
    <w:rsid w:val="002D27E9"/>
    <w:rsid w:val="002D6919"/>
    <w:rsid w:val="002E1C98"/>
    <w:rsid w:val="002F3F1F"/>
    <w:rsid w:val="00305833"/>
    <w:rsid w:val="00320D57"/>
    <w:rsid w:val="00325556"/>
    <w:rsid w:val="00354880"/>
    <w:rsid w:val="00362654"/>
    <w:rsid w:val="00366F41"/>
    <w:rsid w:val="00370DC6"/>
    <w:rsid w:val="00372402"/>
    <w:rsid w:val="003A1791"/>
    <w:rsid w:val="003D358C"/>
    <w:rsid w:val="003E0045"/>
    <w:rsid w:val="003E4374"/>
    <w:rsid w:val="003E68BF"/>
    <w:rsid w:val="003F0690"/>
    <w:rsid w:val="003F7684"/>
    <w:rsid w:val="00421F21"/>
    <w:rsid w:val="00422A7D"/>
    <w:rsid w:val="00426413"/>
    <w:rsid w:val="004340DC"/>
    <w:rsid w:val="00434D92"/>
    <w:rsid w:val="00442029"/>
    <w:rsid w:val="00444DF7"/>
    <w:rsid w:val="004469C0"/>
    <w:rsid w:val="00450E15"/>
    <w:rsid w:val="00451725"/>
    <w:rsid w:val="00454F2A"/>
    <w:rsid w:val="00456B1F"/>
    <w:rsid w:val="00460CD8"/>
    <w:rsid w:val="00461402"/>
    <w:rsid w:val="00461B32"/>
    <w:rsid w:val="00480CE5"/>
    <w:rsid w:val="0048198B"/>
    <w:rsid w:val="004868AF"/>
    <w:rsid w:val="004B4E1A"/>
    <w:rsid w:val="004C6BE8"/>
    <w:rsid w:val="004D0B80"/>
    <w:rsid w:val="004D29BD"/>
    <w:rsid w:val="004E1686"/>
    <w:rsid w:val="004E6AB3"/>
    <w:rsid w:val="004F003B"/>
    <w:rsid w:val="004F2A08"/>
    <w:rsid w:val="004F59B5"/>
    <w:rsid w:val="004F7A2F"/>
    <w:rsid w:val="00500A30"/>
    <w:rsid w:val="00517C7C"/>
    <w:rsid w:val="00522B7F"/>
    <w:rsid w:val="005460C4"/>
    <w:rsid w:val="00550F90"/>
    <w:rsid w:val="00557BF8"/>
    <w:rsid w:val="005600A2"/>
    <w:rsid w:val="005639B6"/>
    <w:rsid w:val="00564B1C"/>
    <w:rsid w:val="00576E12"/>
    <w:rsid w:val="00577ADF"/>
    <w:rsid w:val="005B306E"/>
    <w:rsid w:val="005B6D77"/>
    <w:rsid w:val="005C0A41"/>
    <w:rsid w:val="005C1A38"/>
    <w:rsid w:val="005C4B63"/>
    <w:rsid w:val="005D0EBA"/>
    <w:rsid w:val="005D3C2E"/>
    <w:rsid w:val="005E0B84"/>
    <w:rsid w:val="00601099"/>
    <w:rsid w:val="00606C7C"/>
    <w:rsid w:val="006079FD"/>
    <w:rsid w:val="0061039D"/>
    <w:rsid w:val="00615E5A"/>
    <w:rsid w:val="00616CE7"/>
    <w:rsid w:val="00622DC4"/>
    <w:rsid w:val="0064688A"/>
    <w:rsid w:val="0066258C"/>
    <w:rsid w:val="00683EE8"/>
    <w:rsid w:val="00690539"/>
    <w:rsid w:val="006923F5"/>
    <w:rsid w:val="006A36A9"/>
    <w:rsid w:val="006A4706"/>
    <w:rsid w:val="006A7DD5"/>
    <w:rsid w:val="006B01E3"/>
    <w:rsid w:val="006B2636"/>
    <w:rsid w:val="006B3B93"/>
    <w:rsid w:val="006C0EAF"/>
    <w:rsid w:val="006C401D"/>
    <w:rsid w:val="006D115C"/>
    <w:rsid w:val="006D45B1"/>
    <w:rsid w:val="006E0925"/>
    <w:rsid w:val="006E0A0E"/>
    <w:rsid w:val="006E10FE"/>
    <w:rsid w:val="006E6FD3"/>
    <w:rsid w:val="007028EF"/>
    <w:rsid w:val="007250B5"/>
    <w:rsid w:val="00727326"/>
    <w:rsid w:val="00744838"/>
    <w:rsid w:val="00752AF6"/>
    <w:rsid w:val="007554BB"/>
    <w:rsid w:val="007620A5"/>
    <w:rsid w:val="00776D63"/>
    <w:rsid w:val="007803B6"/>
    <w:rsid w:val="0078193A"/>
    <w:rsid w:val="00785017"/>
    <w:rsid w:val="0079430F"/>
    <w:rsid w:val="0079503A"/>
    <w:rsid w:val="007A4E01"/>
    <w:rsid w:val="007A6292"/>
    <w:rsid w:val="007C1813"/>
    <w:rsid w:val="007C4703"/>
    <w:rsid w:val="007D459F"/>
    <w:rsid w:val="007F75D4"/>
    <w:rsid w:val="00827C30"/>
    <w:rsid w:val="00827F0E"/>
    <w:rsid w:val="008319C1"/>
    <w:rsid w:val="00834B6A"/>
    <w:rsid w:val="008747F3"/>
    <w:rsid w:val="00874D5C"/>
    <w:rsid w:val="008750E1"/>
    <w:rsid w:val="008A20D1"/>
    <w:rsid w:val="008A22C5"/>
    <w:rsid w:val="008B3779"/>
    <w:rsid w:val="008D46E0"/>
    <w:rsid w:val="008E0E21"/>
    <w:rsid w:val="008E14DF"/>
    <w:rsid w:val="008F579D"/>
    <w:rsid w:val="00904F6A"/>
    <w:rsid w:val="00916483"/>
    <w:rsid w:val="00924E5E"/>
    <w:rsid w:val="00927CA6"/>
    <w:rsid w:val="009321EE"/>
    <w:rsid w:val="0093554B"/>
    <w:rsid w:val="0093702D"/>
    <w:rsid w:val="009470D7"/>
    <w:rsid w:val="00961552"/>
    <w:rsid w:val="00971713"/>
    <w:rsid w:val="009735D3"/>
    <w:rsid w:val="0097587D"/>
    <w:rsid w:val="00977036"/>
    <w:rsid w:val="009839BA"/>
    <w:rsid w:val="009847E9"/>
    <w:rsid w:val="009848A3"/>
    <w:rsid w:val="00985A8E"/>
    <w:rsid w:val="009911DA"/>
    <w:rsid w:val="009B0D92"/>
    <w:rsid w:val="009B2DEC"/>
    <w:rsid w:val="009B447E"/>
    <w:rsid w:val="009B7FDE"/>
    <w:rsid w:val="009C1297"/>
    <w:rsid w:val="009D6041"/>
    <w:rsid w:val="009D69CD"/>
    <w:rsid w:val="009F09CA"/>
    <w:rsid w:val="009F7A91"/>
    <w:rsid w:val="00A06957"/>
    <w:rsid w:val="00A14EC2"/>
    <w:rsid w:val="00A16036"/>
    <w:rsid w:val="00A3380A"/>
    <w:rsid w:val="00A438AF"/>
    <w:rsid w:val="00A50EF2"/>
    <w:rsid w:val="00A512CD"/>
    <w:rsid w:val="00A72878"/>
    <w:rsid w:val="00A72E29"/>
    <w:rsid w:val="00A7675C"/>
    <w:rsid w:val="00A93A07"/>
    <w:rsid w:val="00A93E30"/>
    <w:rsid w:val="00AA0E79"/>
    <w:rsid w:val="00AA1D6D"/>
    <w:rsid w:val="00AA2579"/>
    <w:rsid w:val="00AA4BBC"/>
    <w:rsid w:val="00AB5511"/>
    <w:rsid w:val="00AD1B54"/>
    <w:rsid w:val="00AD389E"/>
    <w:rsid w:val="00AD3D98"/>
    <w:rsid w:val="00AE3E8B"/>
    <w:rsid w:val="00AE46E3"/>
    <w:rsid w:val="00B163AF"/>
    <w:rsid w:val="00B20127"/>
    <w:rsid w:val="00B21F34"/>
    <w:rsid w:val="00B25E77"/>
    <w:rsid w:val="00B37B22"/>
    <w:rsid w:val="00B41877"/>
    <w:rsid w:val="00B4238A"/>
    <w:rsid w:val="00B447E0"/>
    <w:rsid w:val="00B44BE1"/>
    <w:rsid w:val="00B57425"/>
    <w:rsid w:val="00B63338"/>
    <w:rsid w:val="00B77F3B"/>
    <w:rsid w:val="00B90FD3"/>
    <w:rsid w:val="00B9580A"/>
    <w:rsid w:val="00BA20F5"/>
    <w:rsid w:val="00BA77C4"/>
    <w:rsid w:val="00BC3128"/>
    <w:rsid w:val="00BC6F40"/>
    <w:rsid w:val="00C05F3E"/>
    <w:rsid w:val="00C06CA1"/>
    <w:rsid w:val="00C1291D"/>
    <w:rsid w:val="00C27792"/>
    <w:rsid w:val="00C33659"/>
    <w:rsid w:val="00C3498E"/>
    <w:rsid w:val="00C41032"/>
    <w:rsid w:val="00C4138E"/>
    <w:rsid w:val="00C4237C"/>
    <w:rsid w:val="00C476A7"/>
    <w:rsid w:val="00C534EF"/>
    <w:rsid w:val="00C56228"/>
    <w:rsid w:val="00C6457D"/>
    <w:rsid w:val="00C742D5"/>
    <w:rsid w:val="00C800EC"/>
    <w:rsid w:val="00C815AA"/>
    <w:rsid w:val="00C83A49"/>
    <w:rsid w:val="00C84599"/>
    <w:rsid w:val="00C86E49"/>
    <w:rsid w:val="00CA3E58"/>
    <w:rsid w:val="00CA65B2"/>
    <w:rsid w:val="00CA7E70"/>
    <w:rsid w:val="00CB0716"/>
    <w:rsid w:val="00CB29FE"/>
    <w:rsid w:val="00CB4654"/>
    <w:rsid w:val="00CD52F5"/>
    <w:rsid w:val="00D0480C"/>
    <w:rsid w:val="00D12F14"/>
    <w:rsid w:val="00D14017"/>
    <w:rsid w:val="00D15552"/>
    <w:rsid w:val="00D42840"/>
    <w:rsid w:val="00D47409"/>
    <w:rsid w:val="00D5299C"/>
    <w:rsid w:val="00D66834"/>
    <w:rsid w:val="00D71BA5"/>
    <w:rsid w:val="00D82E4A"/>
    <w:rsid w:val="00DA3D45"/>
    <w:rsid w:val="00DB55D8"/>
    <w:rsid w:val="00DB5908"/>
    <w:rsid w:val="00DC40F0"/>
    <w:rsid w:val="00DC47ED"/>
    <w:rsid w:val="00DD2567"/>
    <w:rsid w:val="00DD7344"/>
    <w:rsid w:val="00DE156C"/>
    <w:rsid w:val="00DF0212"/>
    <w:rsid w:val="00DF57D6"/>
    <w:rsid w:val="00DF6887"/>
    <w:rsid w:val="00E03D13"/>
    <w:rsid w:val="00E22587"/>
    <w:rsid w:val="00E43F51"/>
    <w:rsid w:val="00E44DBC"/>
    <w:rsid w:val="00E4626A"/>
    <w:rsid w:val="00E56437"/>
    <w:rsid w:val="00E71D1E"/>
    <w:rsid w:val="00E7277A"/>
    <w:rsid w:val="00E76DEA"/>
    <w:rsid w:val="00E80661"/>
    <w:rsid w:val="00E858AA"/>
    <w:rsid w:val="00E91EB8"/>
    <w:rsid w:val="00E95CB8"/>
    <w:rsid w:val="00E965D3"/>
    <w:rsid w:val="00E97219"/>
    <w:rsid w:val="00EB3298"/>
    <w:rsid w:val="00EB3AAE"/>
    <w:rsid w:val="00EC1E87"/>
    <w:rsid w:val="00EC254C"/>
    <w:rsid w:val="00EC4A62"/>
    <w:rsid w:val="00ED268D"/>
    <w:rsid w:val="00EF4E7F"/>
    <w:rsid w:val="00F04813"/>
    <w:rsid w:val="00F15E37"/>
    <w:rsid w:val="00F209FA"/>
    <w:rsid w:val="00F30C39"/>
    <w:rsid w:val="00F34D66"/>
    <w:rsid w:val="00F36239"/>
    <w:rsid w:val="00F71A0A"/>
    <w:rsid w:val="00F7746E"/>
    <w:rsid w:val="00F87D80"/>
    <w:rsid w:val="00F91E3D"/>
    <w:rsid w:val="00F94032"/>
    <w:rsid w:val="00FA00DC"/>
    <w:rsid w:val="00FA1B13"/>
    <w:rsid w:val="00FC6CF3"/>
    <w:rsid w:val="00FD5622"/>
    <w:rsid w:val="00FE73D4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F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7E4E-B875-464B-8B1B-88A32824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임재웅</cp:lastModifiedBy>
  <cp:revision>3</cp:revision>
  <cp:lastPrinted>2023-10-06T03:38:00Z</cp:lastPrinted>
  <dcterms:created xsi:type="dcterms:W3CDTF">2024-10-15T05:57:00Z</dcterms:created>
  <dcterms:modified xsi:type="dcterms:W3CDTF">2024-10-15T07:19:00Z</dcterms:modified>
</cp:coreProperties>
</file>